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5E" w:rsidRDefault="003D095E" w:rsidP="003D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Генеральному директору</w:t>
      </w:r>
    </w:p>
    <w:p w:rsidR="003D095E" w:rsidRDefault="003D095E" w:rsidP="003D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АО «Горэлектросеть»</w:t>
      </w:r>
    </w:p>
    <w:p w:rsidR="003D095E" w:rsidRDefault="003D095E" w:rsidP="003D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</w:t>
      </w:r>
      <w:r w:rsidR="0033358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О.Ю. Книжникову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</w:t>
      </w:r>
    </w:p>
    <w:p w:rsidR="001F4854" w:rsidRPr="001F4854" w:rsidRDefault="001F4854" w:rsidP="003D0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юридического лица (индивидуального предпринимателя),</w:t>
      </w:r>
      <w:r w:rsidR="000A1569"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физического лица на </w:t>
      </w:r>
      <w:r w:rsidR="00E62F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временное присоединение энергопринимающих устройств</w:t>
      </w:r>
      <w:r w:rsidRPr="001F4854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1. 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заявителя - юридического лица;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1F4854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фамилия, имя, отчество заявителя - индивидуального </w:t>
      </w:r>
      <w:r w:rsidR="00B94E0E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B94E0E" w:rsidRPr="00B94E0E" w:rsidRDefault="00B94E0E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предпринимателя)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Номер записи в Едином государственном реестре юридических лиц (номер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F1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записи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в Едином государственном реестре индивидуальных предпринимателей) 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ее внесения в реестр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3. Место нахождения заявителя, в том числе фактический адрес 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(индекс, адрес)</w:t>
      </w:r>
    </w:p>
    <w:p w:rsidR="001F4854" w:rsidRPr="00B94E0E" w:rsidRDefault="000A1569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Паспортные данные</w:t>
      </w:r>
      <w:r w:rsidR="001F4854"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: серия ____________ номер 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выдан (кем, когда) 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4. В связи с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="00E62F15">
        <w:rPr>
          <w:rFonts w:ascii="Times New Roman" w:eastAsia="Times New Roman" w:hAnsi="Times New Roman" w:cs="Times New Roman"/>
          <w:sz w:val="16"/>
          <w:szCs w:val="16"/>
          <w:lang w:eastAsia="ru-RU"/>
        </w:rPr>
        <w:t>временное технологическое присоединение передвижного объекта и другое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указать нужное)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просит осуществить технологическое присоединение 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______,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</w:t>
      </w:r>
      <w:r w:rsid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</w:t>
      </w:r>
      <w:r w:rsidR="000A1569"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энергопринимающих устройств для присоединения)</w:t>
      </w:r>
    </w:p>
    <w:p w:rsidR="001F4854" w:rsidRPr="000A1569" w:rsidRDefault="001F4854" w:rsidP="000A15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расположенных 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____.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 w:rsid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</w:t>
      </w: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B94E0E">
        <w:rPr>
          <w:rFonts w:ascii="Times New Roman" w:eastAsia="Times New Roman" w:hAnsi="Times New Roman" w:cs="Times New Roman"/>
          <w:sz w:val="16"/>
          <w:szCs w:val="16"/>
          <w:lang w:eastAsia="ru-RU"/>
        </w:rPr>
        <w:t>(место нахождения энергопринимающих устройств)</w:t>
      </w:r>
    </w:p>
    <w:p w:rsidR="001F4854" w:rsidRPr="000A1569" w:rsidRDefault="001D51B8" w:rsidP="001D51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5.  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Максимальная    мощность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энергоприним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ающих 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устройств</w:t>
      </w:r>
      <w:r w:rsidR="00E6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кВт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напряжении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F4854"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</w:t>
      </w:r>
      <w:r w:rsid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кВ.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6.  </w:t>
      </w:r>
      <w:r w:rsidR="00E62F15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 нагрузки_____________________________________________________________________________</w:t>
      </w:r>
    </w:p>
    <w:p w:rsidR="00E62F15" w:rsidRPr="000A1569" w:rsidRDefault="00E62F15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1F4854" w:rsidRPr="000A1569" w:rsidRDefault="00E62F15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7.  Срок электроснабжения по временной схеме_______________________________________________________</w:t>
      </w:r>
    </w:p>
    <w:p w:rsidR="001F4854" w:rsidRPr="000A1569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156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8. </w:t>
      </w:r>
      <w:r w:rsidR="00E6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Реквизиты договора на технологическое присоединение____________________________________________.</w:t>
      </w:r>
    </w:p>
    <w:p w:rsidR="001F4854" w:rsidRPr="00B94E0E" w:rsidRDefault="001F4854" w:rsidP="00E62F15">
      <w:pPr>
        <w:spacing w:after="0" w:line="312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485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  <w:r w:rsidR="00E62F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D51B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62F1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33358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Гарантирующий поставщик  (энергосбытовая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организация), с которым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ся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заключени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договор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энергоснабжения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(купли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–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продажи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электрической энергии (мощности)</w:t>
      </w:r>
      <w:r w:rsidR="007B0CB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__.</w:t>
      </w:r>
    </w:p>
    <w:p w:rsidR="003B2147" w:rsidRDefault="003B2147" w:rsidP="003B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F4854"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 Расчёт платы за технологическое присоединение к электрическим сетям </w:t>
      </w:r>
      <w:r w:rsidR="003C5C48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«Горэлектросеть»           </w:t>
      </w:r>
      <w:r w:rsidR="00D838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стандартизированным тарифным ставкам в соответствии с приказом № </w:t>
      </w:r>
      <w:r w:rsidR="003C5C48">
        <w:rPr>
          <w:rFonts w:ascii="Times New Roman" w:eastAsia="Times New Roman" w:hAnsi="Times New Roman" w:cs="Times New Roman"/>
          <w:sz w:val="20"/>
          <w:szCs w:val="20"/>
          <w:lang w:eastAsia="ru-RU"/>
        </w:rPr>
        <w:t>185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29.12.201</w:t>
      </w:r>
      <w:r w:rsidR="003C5C4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г. (приложение 1.2) Управления по регулированию тарифов и энергосбережения Пензенской области (заполняется заявителем, максимальная мощность энергопринимающих устройств которого составляет свыше 15 до 150 кВт включительно (с учетом ранее присоединенной в данной точке присоединения мощности)</w:t>
      </w:r>
    </w:p>
    <w:p w:rsidR="003B2147" w:rsidRDefault="003B2147" w:rsidP="003B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_________________________________________________________________________________________________</w:t>
      </w:r>
    </w:p>
    <w:p w:rsidR="003B2147" w:rsidRDefault="003B2147" w:rsidP="003B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(вариант 1, вариант 2 – указать нужное)</w:t>
      </w:r>
    </w:p>
    <w:p w:rsidR="003B2147" w:rsidRDefault="003B2147" w:rsidP="003B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2147" w:rsidRDefault="003B2147" w:rsidP="003B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а) вариант 1, при котором:</w:t>
      </w:r>
    </w:p>
    <w:p w:rsidR="003B2147" w:rsidRDefault="003B2147" w:rsidP="003B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Стандартизированная тарифная ставка С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покрытие расходов на технологическое присоединение энергопринимающих устройств потребителей электрической сети к электросетевому хозяйству </w:t>
      </w:r>
      <w:r w:rsidR="00265621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D5756">
        <w:rPr>
          <w:rFonts w:ascii="Times New Roman" w:eastAsia="Times New Roman" w:hAnsi="Times New Roman" w:cs="Times New Roman"/>
          <w:sz w:val="20"/>
          <w:szCs w:val="20"/>
          <w:lang w:eastAsia="ru-RU"/>
        </w:rPr>
        <w:t>«Горэлектросеть»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одно присоединение (без НДС) – 15 </w:t>
      </w:r>
      <w:r w:rsidR="00265621">
        <w:rPr>
          <w:rFonts w:ascii="Times New Roman" w:eastAsia="Times New Roman" w:hAnsi="Times New Roman" w:cs="Times New Roman"/>
          <w:sz w:val="20"/>
          <w:szCs w:val="20"/>
          <w:lang w:eastAsia="ru-RU"/>
        </w:rPr>
        <w:t>415 руб. 33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коп. </w:t>
      </w:r>
    </w:p>
    <w:p w:rsidR="00333585" w:rsidRDefault="00333585" w:rsidP="003B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</w:p>
    <w:p w:rsidR="003B2147" w:rsidRDefault="003B2147" w:rsidP="003B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ru-RU"/>
        </w:rPr>
        <w:t>б) вариант 2, при котором:</w:t>
      </w:r>
    </w:p>
    <w:p w:rsidR="003B2147" w:rsidRDefault="003B2147" w:rsidP="003B2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Стандартизированная ставка за единицу максимальной мощности С</w:t>
      </w:r>
      <w:r>
        <w:rPr>
          <w:rFonts w:ascii="Times New Roman" w:eastAsia="Times New Roman" w:hAnsi="Times New Roman" w:cs="Times New Roman"/>
          <w:sz w:val="20"/>
          <w:szCs w:val="20"/>
          <w:vertAlign w:val="subscript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применяемая для определения платы                         за технологическое присоединение энергопринимающих устройств максимальной мощностью менее 8900 кВт                     и на уровне напряжения ниже 35 кВ, к электросетевому хозяйству </w:t>
      </w:r>
      <w:r w:rsidR="00265621"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656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«Горэлектросеть»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(б</w:t>
      </w:r>
      <w:r w:rsidR="00265621">
        <w:rPr>
          <w:rFonts w:ascii="Times New Roman" w:eastAsia="Times New Roman" w:hAnsi="Times New Roman" w:cs="Times New Roman"/>
          <w:sz w:val="20"/>
          <w:szCs w:val="20"/>
          <w:lang w:eastAsia="ru-RU"/>
        </w:rPr>
        <w:t>ез НДС) – 536,60 руб./кВт.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Приложения:</w:t>
      </w:r>
    </w:p>
    <w:p w:rsidR="00F83127" w:rsidRDefault="00F83127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5B8E" w:rsidRDefault="002419AA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8" style="position:absolute;left:0;text-align:left;margin-left:9pt;margin-top:2.7pt;width:18pt;height:18pt;z-index:251656192"/>
        </w:pict>
      </w:r>
      <w:r w:rsidR="000A5B8E">
        <w:rPr>
          <w:sz w:val="18"/>
          <w:szCs w:val="18"/>
        </w:rPr>
        <w:t>План расположения энергопринимающих устройств, которые необходимо присоединить к электрическим сетям сетевой организации.</w:t>
      </w:r>
    </w:p>
    <w:p w:rsidR="000A5B8E" w:rsidRDefault="000A5B8E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</w:p>
    <w:p w:rsidR="000A5B8E" w:rsidRDefault="002419AA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pict>
          <v:rect id="_x0000_s1027" style="position:absolute;left:0;text-align:left;margin-left:9pt;margin-top:11.35pt;width:18pt;height:18pt;z-index:251657216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(или) земельный участок, на котором расположены (будут располагаться) объекты заявителя, либо право собственности или иное предусмотренное законом основание на энергопринимающие устройства</w:t>
      </w:r>
      <w:r w:rsidR="000A5B8E">
        <w:rPr>
          <w:sz w:val="18"/>
          <w:szCs w:val="18"/>
        </w:rPr>
        <w:t>.</w:t>
      </w:r>
    </w:p>
    <w:p w:rsidR="000A5B8E" w:rsidRDefault="002419AA" w:rsidP="000A5B8E">
      <w:pPr>
        <w:pStyle w:val="a3"/>
        <w:spacing w:before="0" w:after="0"/>
        <w:ind w:left="360"/>
        <w:jc w:val="both"/>
        <w:rPr>
          <w:sz w:val="18"/>
          <w:szCs w:val="18"/>
        </w:rPr>
      </w:pPr>
      <w:r>
        <w:pict>
          <v:rect id="_x0000_s1026" style="position:absolute;left:0;text-align:left;margin-left:9pt;margin-top:7.85pt;width:18pt;height:18pt;z-index:251658240"/>
        </w:pict>
      </w:r>
    </w:p>
    <w:p w:rsidR="000A5B8E" w:rsidRDefault="000A5B8E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  <w:r>
        <w:rPr>
          <w:rFonts w:ascii="Times New Roman CYR" w:hAnsi="Times New Roman CYR" w:cs="Times New Roman CYR"/>
          <w:sz w:val="18"/>
          <w:szCs w:val="18"/>
        </w:rPr>
        <w:t>Доверенность или иные документы, подтверждающие полномочия представителя заявителя, подающего и получающего документы, в случае если заявка подается в сетевую организацию представителем заявителя</w:t>
      </w:r>
      <w:r>
        <w:rPr>
          <w:sz w:val="18"/>
          <w:szCs w:val="18"/>
        </w:rPr>
        <w:t>.</w:t>
      </w:r>
    </w:p>
    <w:p w:rsidR="000A5B8E" w:rsidRDefault="000A5B8E" w:rsidP="000A5B8E">
      <w:pPr>
        <w:pStyle w:val="a3"/>
        <w:spacing w:before="0" w:after="0"/>
        <w:ind w:left="720"/>
        <w:jc w:val="both"/>
        <w:rPr>
          <w:sz w:val="18"/>
          <w:szCs w:val="18"/>
        </w:rPr>
      </w:pPr>
    </w:p>
    <w:p w:rsidR="000A5B8E" w:rsidRDefault="002419AA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  <w:r>
        <w:pict>
          <v:rect id="_x0000_s1029" style="position:absolute;left:0;text-align:left;margin-left:9pt;margin-top:.7pt;width:18pt;height:18pt;z-index:251659264"/>
        </w:pict>
      </w:r>
      <w:r w:rsidR="000A5B8E">
        <w:rPr>
          <w:rFonts w:ascii="Times New Roman CYR" w:hAnsi="Times New Roman CYR" w:cs="Times New Roman CYR"/>
          <w:sz w:val="18"/>
          <w:szCs w:val="18"/>
        </w:rPr>
        <w:t>Перечень и мощность энергопринимающих устройств, которые могут быть присоединены к устройствам противоаварийной автоматики.</w:t>
      </w:r>
    </w:p>
    <w:p w:rsidR="002351DD" w:rsidRDefault="002351DD" w:rsidP="000A5B8E">
      <w:pPr>
        <w:pStyle w:val="a3"/>
        <w:spacing w:before="0" w:after="0"/>
        <w:ind w:left="72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333585" w:rsidRDefault="00333585" w:rsidP="002656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33585" w:rsidRDefault="00333585" w:rsidP="0026562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65621" w:rsidRPr="00B94E0E" w:rsidRDefault="002351DD" w:rsidP="00265621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351DD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№ 152-ФЗ от 27 июля 2006 г. (ред. от 21.07.2014 г.) «О персональных данных» </w:t>
      </w:r>
      <w:r w:rsidR="00265621">
        <w:rPr>
          <w:rFonts w:ascii="Times New Roman" w:hAnsi="Times New Roman" w:cs="Times New Roman"/>
          <w:sz w:val="20"/>
          <w:szCs w:val="20"/>
        </w:rPr>
        <w:t>АО</w:t>
      </w:r>
      <w:r w:rsidRPr="002351DD">
        <w:rPr>
          <w:rFonts w:ascii="Times New Roman" w:hAnsi="Times New Roman" w:cs="Times New Roman"/>
          <w:sz w:val="20"/>
          <w:szCs w:val="20"/>
        </w:rPr>
        <w:t xml:space="preserve"> «Горэлектросеть» является оператором и осуществляет обработку персональных данных Заявителя. Оформляя настоящую заявку, Вы даете согласие на обработку Ваших персональных данных любы</w:t>
      </w:r>
      <w:bookmarkStart w:id="0" w:name="_GoBack"/>
      <w:bookmarkEnd w:id="0"/>
      <w:r w:rsidRPr="002351DD">
        <w:rPr>
          <w:rFonts w:ascii="Times New Roman" w:hAnsi="Times New Roman" w:cs="Times New Roman"/>
          <w:sz w:val="20"/>
          <w:szCs w:val="20"/>
        </w:rPr>
        <w:t xml:space="preserve">м, </w:t>
      </w:r>
      <w:r w:rsidR="00265621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2351DD">
        <w:rPr>
          <w:rFonts w:ascii="Times New Roman" w:hAnsi="Times New Roman" w:cs="Times New Roman"/>
          <w:sz w:val="20"/>
          <w:szCs w:val="20"/>
        </w:rPr>
        <w:t>не запрещенным законом способом.</w:t>
      </w:r>
    </w:p>
    <w:p w:rsidR="00AC1F10" w:rsidRDefault="001F4854" w:rsidP="00F831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Заявитель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/представитель____________________________________________/______________________________</w:t>
      </w:r>
    </w:p>
    <w:p w:rsidR="001F4854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  <w:r w:rsidR="00AC1F10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(подпись)</w:t>
      </w:r>
    </w:p>
    <w:p w:rsid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C1F10" w:rsidRP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Доверенность №______________________от «________»____________________________20_____года        </w:t>
      </w:r>
    </w:p>
    <w:p w:rsidR="00AC1F10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1F10" w:rsidRPr="00B94E0E" w:rsidRDefault="00AC1F10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Тел.____________________________________________________________________________________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C1F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1F4854" w:rsidRPr="00B94E0E" w:rsidRDefault="001F4854" w:rsidP="001F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4E0E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1F4854" w:rsidRPr="00B94E0E" w:rsidRDefault="001F4854" w:rsidP="001F485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94E0E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83CB1" w:rsidRPr="00B94E0E" w:rsidRDefault="002419AA">
      <w:pPr>
        <w:rPr>
          <w:rFonts w:ascii="Times New Roman" w:hAnsi="Times New Roman" w:cs="Times New Roman"/>
        </w:rPr>
      </w:pPr>
    </w:p>
    <w:sectPr w:rsidR="00B83CB1" w:rsidRPr="00B94E0E" w:rsidSect="003D095E">
      <w:pgSz w:w="11906" w:h="16838"/>
      <w:pgMar w:top="142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9AA" w:rsidRDefault="002419AA" w:rsidP="003D095E">
      <w:pPr>
        <w:spacing w:after="0" w:line="240" w:lineRule="auto"/>
      </w:pPr>
      <w:r>
        <w:separator/>
      </w:r>
    </w:p>
  </w:endnote>
  <w:endnote w:type="continuationSeparator" w:id="0">
    <w:p w:rsidR="002419AA" w:rsidRDefault="002419AA" w:rsidP="003D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9AA" w:rsidRDefault="002419AA" w:rsidP="003D095E">
      <w:pPr>
        <w:spacing w:after="0" w:line="240" w:lineRule="auto"/>
      </w:pPr>
      <w:r>
        <w:separator/>
      </w:r>
    </w:p>
  </w:footnote>
  <w:footnote w:type="continuationSeparator" w:id="0">
    <w:p w:rsidR="002419AA" w:rsidRDefault="002419AA" w:rsidP="003D09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854"/>
    <w:rsid w:val="00073E8C"/>
    <w:rsid w:val="00080997"/>
    <w:rsid w:val="000A1569"/>
    <w:rsid w:val="000A5B8E"/>
    <w:rsid w:val="000F1FDF"/>
    <w:rsid w:val="00123D2E"/>
    <w:rsid w:val="00141586"/>
    <w:rsid w:val="00161739"/>
    <w:rsid w:val="00170DA8"/>
    <w:rsid w:val="001D51B8"/>
    <w:rsid w:val="001F4854"/>
    <w:rsid w:val="001F6678"/>
    <w:rsid w:val="002351DD"/>
    <w:rsid w:val="002419AA"/>
    <w:rsid w:val="00265621"/>
    <w:rsid w:val="002734F9"/>
    <w:rsid w:val="002D5EEC"/>
    <w:rsid w:val="00333585"/>
    <w:rsid w:val="003B2147"/>
    <w:rsid w:val="003C5C48"/>
    <w:rsid w:val="003D095E"/>
    <w:rsid w:val="003E0887"/>
    <w:rsid w:val="003F0F0A"/>
    <w:rsid w:val="003F4418"/>
    <w:rsid w:val="0042243A"/>
    <w:rsid w:val="00455949"/>
    <w:rsid w:val="004621DB"/>
    <w:rsid w:val="00463E6A"/>
    <w:rsid w:val="00521847"/>
    <w:rsid w:val="005335B7"/>
    <w:rsid w:val="00546047"/>
    <w:rsid w:val="005A6EE1"/>
    <w:rsid w:val="00604157"/>
    <w:rsid w:val="0079223F"/>
    <w:rsid w:val="007B0CBB"/>
    <w:rsid w:val="007E78FF"/>
    <w:rsid w:val="00813423"/>
    <w:rsid w:val="008C1BB8"/>
    <w:rsid w:val="008D6A35"/>
    <w:rsid w:val="009370F9"/>
    <w:rsid w:val="0097095D"/>
    <w:rsid w:val="00AC1F10"/>
    <w:rsid w:val="00B141AE"/>
    <w:rsid w:val="00B724A4"/>
    <w:rsid w:val="00B94E0E"/>
    <w:rsid w:val="00BC0FC0"/>
    <w:rsid w:val="00C900C3"/>
    <w:rsid w:val="00CD36C2"/>
    <w:rsid w:val="00CD6CE7"/>
    <w:rsid w:val="00CF3F7D"/>
    <w:rsid w:val="00D54CEB"/>
    <w:rsid w:val="00D83810"/>
    <w:rsid w:val="00DA71DF"/>
    <w:rsid w:val="00DD5756"/>
    <w:rsid w:val="00E207C2"/>
    <w:rsid w:val="00E25567"/>
    <w:rsid w:val="00E474FE"/>
    <w:rsid w:val="00E62F15"/>
    <w:rsid w:val="00E874FD"/>
    <w:rsid w:val="00EF1D43"/>
    <w:rsid w:val="00F14342"/>
    <w:rsid w:val="00F83127"/>
    <w:rsid w:val="00F919EA"/>
    <w:rsid w:val="00FD4BA1"/>
    <w:rsid w:val="00FF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A70B75-84F2-4650-B4BC-39F31B39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F48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85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0A5B8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0A5B8E"/>
    <w:pPr>
      <w:widowControl w:val="0"/>
      <w:suppressAutoHyphens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header"/>
    <w:basedOn w:val="a"/>
    <w:link w:val="a5"/>
    <w:uiPriority w:val="99"/>
    <w:unhideWhenUsed/>
    <w:rsid w:val="003D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095E"/>
  </w:style>
  <w:style w:type="paragraph" w:styleId="a6">
    <w:name w:val="footer"/>
    <w:basedOn w:val="a"/>
    <w:link w:val="a7"/>
    <w:uiPriority w:val="99"/>
    <w:unhideWhenUsed/>
    <w:rsid w:val="003D0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0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1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3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8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668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79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61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58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28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96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86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75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316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0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3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1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49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3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212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48</cp:revision>
  <cp:lastPrinted>2019-01-10T13:07:00Z</cp:lastPrinted>
  <dcterms:created xsi:type="dcterms:W3CDTF">2017-09-06T08:34:00Z</dcterms:created>
  <dcterms:modified xsi:type="dcterms:W3CDTF">2019-11-06T11:52:00Z</dcterms:modified>
</cp:coreProperties>
</file>